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600" w:firstLine="0"/>
        <w:jc w:val="both"/>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b w:val="1"/>
          <w:sz w:val="34"/>
          <w:szCs w:val="34"/>
          <w:rtl w:val="0"/>
        </w:rPr>
        <w:t xml:space="preserve">MEDIA RELEASE</w:t>
        <w:tab/>
        <w:t xml:space="preserve">                       Thursday 1 September 2022</w:t>
      </w:r>
      <w:r w:rsidDel="00000000" w:rsidR="00000000" w:rsidRPr="00000000">
        <w:rPr>
          <w:rtl w:val="0"/>
        </w:rPr>
      </w:r>
    </w:p>
    <w:p w:rsidR="00000000" w:rsidDel="00000000" w:rsidP="00000000" w:rsidRDefault="00000000" w:rsidRPr="00000000" w14:paraId="00000002">
      <w:pPr>
        <w:ind w:left="-630" w:right="-600" w:firstLine="0"/>
        <w:jc w:val="both"/>
        <w:rPr>
          <w:rFonts w:ascii="Helvetica Neue Light" w:cs="Helvetica Neue Light" w:eastAsia="Helvetica Neue Light" w:hAnsi="Helvetica Neue Ligh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630" w:right="-600" w:firstLine="0"/>
        <w:jc w:val="center"/>
        <w:rPr>
          <w:rFonts w:ascii="Helvetica Neue" w:cs="Helvetica Neue" w:eastAsia="Helvetica Neue" w:hAnsi="Helvetica Neue"/>
          <w:sz w:val="70"/>
          <w:szCs w:val="70"/>
        </w:rPr>
      </w:pPr>
      <w:r w:rsidDel="00000000" w:rsidR="00000000" w:rsidRPr="00000000">
        <w:rPr>
          <w:rFonts w:ascii="Helvetica Neue" w:cs="Helvetica Neue" w:eastAsia="Helvetica Neue" w:hAnsi="Helvetica Neue"/>
          <w:sz w:val="70"/>
          <w:szCs w:val="70"/>
          <w:rtl w:val="0"/>
        </w:rPr>
        <w:t xml:space="preserve">Film student kick starts </w:t>
      </w:r>
    </w:p>
    <w:p w:rsidR="00000000" w:rsidDel="00000000" w:rsidP="00000000" w:rsidRDefault="00000000" w:rsidRPr="00000000" w14:paraId="00000004">
      <w:pPr>
        <w:ind w:left="-630" w:right="-600" w:firstLine="0"/>
        <w:jc w:val="center"/>
        <w:rPr>
          <w:rFonts w:ascii="Helvetica Neue" w:cs="Helvetica Neue" w:eastAsia="Helvetica Neue" w:hAnsi="Helvetica Neue"/>
          <w:sz w:val="70"/>
          <w:szCs w:val="70"/>
        </w:rPr>
      </w:pPr>
      <w:r w:rsidDel="00000000" w:rsidR="00000000" w:rsidRPr="00000000">
        <w:rPr>
          <w:rFonts w:ascii="Helvetica Neue" w:cs="Helvetica Neue" w:eastAsia="Helvetica Neue" w:hAnsi="Helvetica Neue"/>
          <w:sz w:val="70"/>
          <w:szCs w:val="70"/>
          <w:rtl w:val="0"/>
        </w:rPr>
        <w:t xml:space="preserve">career at Brisbane Lions</w:t>
      </w:r>
    </w:p>
    <w:p w:rsidR="00000000" w:rsidDel="00000000" w:rsidP="00000000" w:rsidRDefault="00000000" w:rsidRPr="00000000" w14:paraId="00000005">
      <w:pPr>
        <w:ind w:left="-630" w:right="-600" w:firstLine="0"/>
        <w:jc w:val="both"/>
        <w:rPr>
          <w:rFonts w:ascii="Helvetica Neue" w:cs="Helvetica Neue" w:eastAsia="Helvetica Neue" w:hAnsi="Helvetica Neue"/>
          <w:sz w:val="6"/>
          <w:szCs w:val="6"/>
        </w:rPr>
      </w:pPr>
      <w:r w:rsidDel="00000000" w:rsidR="00000000" w:rsidRPr="00000000">
        <w:rPr>
          <w:rtl w:val="0"/>
        </w:rPr>
      </w:r>
    </w:p>
    <w:p w:rsidR="00000000" w:rsidDel="00000000" w:rsidP="00000000" w:rsidRDefault="00000000" w:rsidRPr="00000000" w14:paraId="00000006">
      <w:pPr>
        <w:ind w:left="-630" w:right="-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Having built a successful community on his </w:t>
      </w:r>
      <w:hyperlink r:id="rId7">
        <w:r w:rsidDel="00000000" w:rsidR="00000000" w:rsidRPr="00000000">
          <w:rPr>
            <w:rFonts w:ascii="Helvetica Neue" w:cs="Helvetica Neue" w:eastAsia="Helvetica Neue" w:hAnsi="Helvetica Neue"/>
            <w:u w:val="single"/>
            <w:rtl w:val="0"/>
          </w:rPr>
          <w:t xml:space="preserve">YouTube channel</w:t>
        </w:r>
      </w:hyperlink>
      <w:r w:rsidDel="00000000" w:rsidR="00000000" w:rsidRPr="00000000">
        <w:rPr>
          <w:rFonts w:ascii="Helvetica Neue" w:cs="Helvetica Neue" w:eastAsia="Helvetica Neue" w:hAnsi="Helvetica Neue"/>
          <w:rtl w:val="0"/>
        </w:rPr>
        <w:t xml:space="preserve"> during high school, Liam Barnard secured a scholarship to study film at SAE Creative Media Institute </w:t>
      </w:r>
      <w:r w:rsidDel="00000000" w:rsidR="00000000" w:rsidRPr="00000000">
        <w:rPr>
          <w:rFonts w:ascii="Helvetica Neue" w:cs="Helvetica Neue" w:eastAsia="Helvetica Neue" w:hAnsi="Helvetica Neue"/>
          <w:rtl w:val="0"/>
        </w:rPr>
        <w:t xml:space="preserve">in 202</w:t>
      </w:r>
      <w:r w:rsidDel="00000000" w:rsidR="00000000" w:rsidRPr="00000000">
        <w:rPr>
          <w:rFonts w:ascii="Helvetica Neue" w:cs="Helvetica Neue" w:eastAsia="Helvetica Neue" w:hAnsi="Helvetica Neue"/>
          <w:rtl w:val="0"/>
        </w:rPr>
        <w:t xml:space="preserve">0. Through the skills he learnt at SAE, </w:t>
      </w:r>
      <w:r w:rsidDel="00000000" w:rsidR="00000000" w:rsidRPr="00000000">
        <w:rPr>
          <w:rFonts w:ascii="Helvetica Neue" w:cs="Helvetica Neue" w:eastAsia="Helvetica Neue" w:hAnsi="Helvetica Neue"/>
          <w:rtl w:val="0"/>
        </w:rPr>
        <w:t xml:space="preserve">he’s now doing what most of his friends can only dream of, getting paid to pursue his passion while studying.</w:t>
      </w:r>
      <w:r w:rsidDel="00000000" w:rsidR="00000000" w:rsidRPr="00000000">
        <w:rPr>
          <w:rFonts w:ascii="Helvetica Neue" w:cs="Helvetica Neue" w:eastAsia="Helvetica Neue" w:hAnsi="Helvetica Neue"/>
          <w:rtl w:val="0"/>
        </w:rPr>
        <w:t xml:space="preserve"> Liam </w:t>
      </w:r>
      <w:r w:rsidDel="00000000" w:rsidR="00000000" w:rsidRPr="00000000">
        <w:rPr>
          <w:rFonts w:ascii="Helvetica Neue" w:cs="Helvetica Neue" w:eastAsia="Helvetica Neue" w:hAnsi="Helvetica Neue"/>
          <w:rtl w:val="0"/>
        </w:rPr>
        <w:t xml:space="preserve">now works at AFL giants, the Brisbane Lions, creating digital content for their 40,000 members.</w:t>
      </w:r>
      <w:r w:rsidDel="00000000" w:rsidR="00000000" w:rsidRPr="00000000">
        <w:rPr>
          <w:rtl w:val="0"/>
        </w:rPr>
      </w:r>
    </w:p>
    <w:p w:rsidR="00000000" w:rsidDel="00000000" w:rsidP="00000000" w:rsidRDefault="00000000" w:rsidRPr="00000000" w14:paraId="00000007">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Liam is now coming to the end of his Bachelor of Film degree at SAE Creative Media Institute. Following a strong portfolio application that included his </w:t>
      </w:r>
      <w:r w:rsidDel="00000000" w:rsidR="00000000" w:rsidRPr="00000000">
        <w:rPr>
          <w:rFonts w:ascii="Helvetica Neue Light" w:cs="Helvetica Neue Light" w:eastAsia="Helvetica Neue Light" w:hAnsi="Helvetica Neue Light"/>
          <w:sz w:val="22"/>
          <w:szCs w:val="22"/>
          <w:rtl w:val="0"/>
        </w:rPr>
        <w:t xml:space="preserve">YouTube channel </w:t>
      </w:r>
      <w:r w:rsidDel="00000000" w:rsidR="00000000" w:rsidRPr="00000000">
        <w:rPr>
          <w:rFonts w:ascii="Helvetica Neue Light" w:cs="Helvetica Neue Light" w:eastAsia="Helvetica Neue Light" w:hAnsi="Helvetica Neue Light"/>
          <w:sz w:val="22"/>
          <w:szCs w:val="22"/>
          <w:rtl w:val="0"/>
        </w:rPr>
        <w:t xml:space="preserve">of over two thousand subscribers, Liam was granted with a scholarship at the leaders in creative media education back in 2020.</w:t>
      </w:r>
    </w:p>
    <w:p w:rsidR="00000000" w:rsidDel="00000000" w:rsidP="00000000" w:rsidRDefault="00000000" w:rsidRPr="00000000" w14:paraId="00000009">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A">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“When I read the email from SAE and heard I’d been granted a scholarship I was crying with happiness! It’s the best thing I’ve accomplished,” Liam said.</w:t>
      </w:r>
    </w:p>
    <w:p w:rsidR="00000000" w:rsidDel="00000000" w:rsidP="00000000" w:rsidRDefault="00000000" w:rsidRPr="00000000" w14:paraId="0000000B">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C">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“Coming out of high school, a lot of teenagers can be full of self doubt. The creative industries in particular, can be a scary place to step into, as your work is a reflection of you. It was the best feeling to get a scholarship, as it gave me the belief I needed in my work.”</w:t>
      </w:r>
      <w:r w:rsidDel="00000000" w:rsidR="00000000" w:rsidRPr="00000000">
        <w:rPr>
          <w:rtl w:val="0"/>
        </w:rPr>
      </w:r>
    </w:p>
    <w:p w:rsidR="00000000" w:rsidDel="00000000" w:rsidP="00000000" w:rsidRDefault="00000000" w:rsidRPr="00000000" w14:paraId="0000000D">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From his first trimester at SAE, Liam said he was keen to transfer the skills he’d learnt into a real world environment. “I saw the Lions were looking for an intern, so I applied, and a week later I got a phone call asking if I wanted to come in for an interview.”</w:t>
      </w:r>
    </w:p>
    <w:p w:rsidR="00000000" w:rsidDel="00000000" w:rsidP="00000000" w:rsidRDefault="00000000" w:rsidRPr="00000000" w14:paraId="0000000F">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0">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After a successful internship at the AFL club, he’s now the envy of a lot of his friends getting paid to do what he enjoys - creating content. “I put together a lot of digital videos for the Lions’ website and their social media channels. One of those is called ‘All The Goals’ - every goal Brisbane </w:t>
      </w:r>
      <w:r w:rsidDel="00000000" w:rsidR="00000000" w:rsidRPr="00000000">
        <w:rPr>
          <w:rFonts w:ascii="Helvetica Neue Light" w:cs="Helvetica Neue Light" w:eastAsia="Helvetica Neue Light" w:hAnsi="Helvetica Neue Light"/>
          <w:sz w:val="22"/>
          <w:szCs w:val="22"/>
          <w:rtl w:val="0"/>
        </w:rPr>
        <w:t xml:space="preserve">score</w:t>
      </w:r>
      <w:r w:rsidDel="00000000" w:rsidR="00000000" w:rsidRPr="00000000">
        <w:rPr>
          <w:rFonts w:ascii="Helvetica Neue Light" w:cs="Helvetica Neue Light" w:eastAsia="Helvetica Neue Light" w:hAnsi="Helvetica Neue Light"/>
          <w:sz w:val="22"/>
          <w:szCs w:val="22"/>
          <w:rtl w:val="0"/>
        </w:rPr>
        <w:t xml:space="preserve"> that weekend,” Liam said.</w:t>
      </w:r>
    </w:p>
    <w:p w:rsidR="00000000" w:rsidDel="00000000" w:rsidP="00000000" w:rsidRDefault="00000000" w:rsidRPr="00000000" w14:paraId="00000011">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2">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“We cut up the content, so you can see the build up to a goal. A couple of other examples are the MVP videos, which highlight the man of the match, or if there’s a player competing in their 100th game, I’ll put together a video that has their best moments in a Lions jersey.”</w:t>
      </w:r>
    </w:p>
    <w:p w:rsidR="00000000" w:rsidDel="00000000" w:rsidP="00000000" w:rsidRDefault="00000000" w:rsidRPr="00000000" w14:paraId="00000013">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4">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Despite not having a prior knowledge of Aussie rules, Liam was able to pick up the game quickly and said he now wouldn’t go for any other colours than the famous maroon, gold and blue. </w:t>
      </w:r>
    </w:p>
    <w:p w:rsidR="00000000" w:rsidDel="00000000" w:rsidP="00000000" w:rsidRDefault="00000000" w:rsidRPr="00000000" w14:paraId="00000015">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6">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7">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“Now I’m working at the club, I always follow to see how they’re doing. You can certainly tell if we’ve had a big win or loss on the weekend; everyone at the club lives and breathes the Lions!”</w:t>
      </w:r>
    </w:p>
    <w:p w:rsidR="00000000" w:rsidDel="00000000" w:rsidP="00000000" w:rsidRDefault="00000000" w:rsidRPr="00000000" w14:paraId="00000018">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9">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club’s Video Producer, Luke Mitchell, has been overseeing Liam’s work, and has been impressed with his ability to be highly adaptable.</w:t>
      </w:r>
    </w:p>
    <w:p w:rsidR="00000000" w:rsidDel="00000000" w:rsidP="00000000" w:rsidRDefault="00000000" w:rsidRPr="00000000" w14:paraId="0000001A">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“For someone who’s never worked in the sports industry, Liam was able to pick up the cues of what the highlights were in the games very quickly, which is often one of the hardest skills to learn,” Luke said.</w:t>
      </w:r>
    </w:p>
    <w:p w:rsidR="00000000" w:rsidDel="00000000" w:rsidP="00000000" w:rsidRDefault="00000000" w:rsidRPr="00000000" w14:paraId="0000001C">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D">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“Identifying what the fans want to see, and what goes unnoticed during a game is a major part of our content. Once Liam got used to how we worked, he was able to work independently - it’s great to have him in the team.”</w:t>
      </w:r>
    </w:p>
    <w:p w:rsidR="00000000" w:rsidDel="00000000" w:rsidP="00000000" w:rsidRDefault="00000000" w:rsidRPr="00000000" w14:paraId="0000001E">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F">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At SAE’s Brisbane campus, Liam has had the opportunity to collaborate with fellow creatives studying other degrees.</w:t>
      </w:r>
    </w:p>
    <w:p w:rsidR="00000000" w:rsidDel="00000000" w:rsidP="00000000" w:rsidRDefault="00000000" w:rsidRPr="00000000" w14:paraId="00000020">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1">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 really like the practical aspects at SAE and the fact it’s very hands-on. You have to be proactive, like any degree, but I liked that as a first year I got to access the latest high-end industry film cameras; that was awesome,” he said.</w:t>
      </w:r>
    </w:p>
    <w:p w:rsidR="00000000" w:rsidDel="00000000" w:rsidP="00000000" w:rsidRDefault="00000000" w:rsidRPr="00000000" w14:paraId="00000022">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3">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As we come into the second half of the year, many year 12 students with creative passions will be reviewing their study options for next year. For those looking to follow in his footsteps, Liam gave some sound advice.</w:t>
      </w:r>
    </w:p>
    <w:p w:rsidR="00000000" w:rsidDel="00000000" w:rsidP="00000000" w:rsidRDefault="00000000" w:rsidRPr="00000000" w14:paraId="00000024">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5">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 think anywhere that provides you with the foundational tools to develop your passion is a great place to learn,” Liam suggested.</w:t>
      </w:r>
    </w:p>
    <w:p w:rsidR="00000000" w:rsidDel="00000000" w:rsidP="00000000" w:rsidRDefault="00000000" w:rsidRPr="00000000" w14:paraId="00000026">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7">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“In my first week at SAE, I learnt the triangle of exposure, which is such a simple concept, but it opened my eyes to what I’d been doing wrong with my film camera all this time! </w:t>
      </w:r>
      <w:r w:rsidDel="00000000" w:rsidR="00000000" w:rsidRPr="00000000">
        <w:rPr>
          <w:rFonts w:ascii="Helvetica Neue Light" w:cs="Helvetica Neue Light" w:eastAsia="Helvetica Neue Light" w:hAnsi="Helvetica Neue Light"/>
          <w:sz w:val="22"/>
          <w:szCs w:val="22"/>
          <w:rtl w:val="0"/>
        </w:rPr>
        <w:t xml:space="preserve">Wherever you choose, have an open mind to learning, be willing to listen, and you’ll go far.”</w:t>
      </w:r>
      <w:r w:rsidDel="00000000" w:rsidR="00000000" w:rsidRPr="00000000">
        <w:rPr>
          <w:rtl w:val="0"/>
        </w:rPr>
      </w:r>
    </w:p>
    <w:p w:rsidR="00000000" w:rsidDel="00000000" w:rsidP="00000000" w:rsidRDefault="00000000" w:rsidRPr="00000000" w14:paraId="00000028">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9">
      <w:pPr>
        <w:ind w:left="-630" w:right="-78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SAE Creative Media Institute scholarships invest in future industry professionals; rewarding creative skills, academic excellence, and strong leadership. Find out more at </w:t>
      </w:r>
      <w:hyperlink r:id="rId8">
        <w:r w:rsidDel="00000000" w:rsidR="00000000" w:rsidRPr="00000000">
          <w:rPr>
            <w:rFonts w:ascii="Helvetica Neue" w:cs="Helvetica Neue" w:eastAsia="Helvetica Neue" w:hAnsi="Helvetica Neue"/>
            <w:i w:val="1"/>
            <w:color w:val="1155cc"/>
            <w:sz w:val="22"/>
            <w:szCs w:val="22"/>
            <w:u w:val="single"/>
            <w:rtl w:val="0"/>
          </w:rPr>
          <w:t xml:space="preserve">sae.edu.au/scholarships</w:t>
        </w:r>
      </w:hyperlink>
      <w:r w:rsidDel="00000000" w:rsidR="00000000" w:rsidRPr="00000000">
        <w:rPr>
          <w:rtl w:val="0"/>
        </w:rPr>
      </w:r>
    </w:p>
    <w:p w:rsidR="00000000" w:rsidDel="00000000" w:rsidP="00000000" w:rsidRDefault="00000000" w:rsidRPr="00000000" w14:paraId="0000002A">
      <w:pPr>
        <w:ind w:left="-630" w:right="-600" w:firstLine="0"/>
        <w:jc w:val="both"/>
        <w:rPr>
          <w:rFonts w:ascii="Helvetica Neue" w:cs="Helvetica Neue" w:eastAsia="Helvetica Neue" w:hAnsi="Helvetica Neue"/>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ind w:left="-630" w:right="-600" w:firstLine="0"/>
        <w:jc w:val="both"/>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For more information:</w:t>
      </w:r>
    </w:p>
    <w:p w:rsidR="00000000" w:rsidDel="00000000" w:rsidP="00000000" w:rsidRDefault="00000000" w:rsidRPr="00000000" w14:paraId="0000002C">
      <w:pPr>
        <w:ind w:left="-630" w:right="-600" w:firstLine="0"/>
        <w:jc w:val="both"/>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Barry de Silva, National Communications Manager</w:t>
      </w:r>
    </w:p>
    <w:p w:rsidR="00000000" w:rsidDel="00000000" w:rsidP="00000000" w:rsidRDefault="00000000" w:rsidRPr="00000000" w14:paraId="0000002D">
      <w:pPr>
        <w:ind w:left="-630" w:right="-600" w:firstLine="0"/>
        <w:jc w:val="both"/>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Phone: 0498 004 023</w:t>
      </w:r>
    </w:p>
    <w:p w:rsidR="00000000" w:rsidDel="00000000" w:rsidP="00000000" w:rsidRDefault="00000000" w:rsidRPr="00000000" w14:paraId="0000002E">
      <w:pPr>
        <w:ind w:left="-630" w:right="-600" w:firstLine="0"/>
        <w:jc w:val="both"/>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Email: </w:t>
      </w:r>
      <w:hyperlink r:id="rId9">
        <w:r w:rsidDel="00000000" w:rsidR="00000000" w:rsidRPr="00000000">
          <w:rPr>
            <w:rFonts w:ascii="Helvetica Neue" w:cs="Helvetica Neue" w:eastAsia="Helvetica Neue" w:hAnsi="Helvetica Neue"/>
            <w:sz w:val="26"/>
            <w:szCs w:val="26"/>
            <w:u w:val="single"/>
            <w:rtl w:val="0"/>
          </w:rPr>
          <w:t xml:space="preserve">b.desilva@sae.edu</w:t>
        </w:r>
      </w:hyperlink>
      <w:r w:rsidDel="00000000" w:rsidR="00000000" w:rsidRPr="00000000">
        <w:rPr>
          <w:rtl w:val="0"/>
        </w:rPr>
      </w:r>
    </w:p>
    <w:p w:rsidR="00000000" w:rsidDel="00000000" w:rsidP="00000000" w:rsidRDefault="00000000" w:rsidRPr="00000000" w14:paraId="0000002F">
      <w:pPr>
        <w:ind w:left="-630" w:right="-600" w:firstLine="0"/>
        <w:jc w:val="both"/>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0">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ind w:left="-630" w:right="-60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ind w:left="-630" w:right="-60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7">
      <w:pPr>
        <w:ind w:left="-630" w:right="-60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SAE </w:t>
      </w:r>
    </w:p>
    <w:p w:rsidR="00000000" w:rsidDel="00000000" w:rsidP="00000000" w:rsidRDefault="00000000" w:rsidRPr="00000000" w14:paraId="00000038">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ind w:left="-630" w:right="-600" w:firstLine="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SAE Creative Media Institute is the place for creatives and innovators. Since 1976 we’ve been the leaders in creative media education across animation, audio, creative industries, creative technologies, design, film, games, and music. Every year, we support students globally to develop the skills and experience needed to carve successful careers. Students enjoy access to the latest technology and are taught by industry-experienced faculty, while putting their skills to the test in small class environments. Our graduates become  part of a highly-respected global community of creatives that’s been around for over 40 years. </w:t>
      </w:r>
      <w:r w:rsidDel="00000000" w:rsidR="00000000" w:rsidRPr="00000000">
        <w:rPr>
          <w:rFonts w:ascii="Helvetica Neue" w:cs="Helvetica Neue" w:eastAsia="Helvetica Neue" w:hAnsi="Helvetica Neue"/>
          <w:i w:val="1"/>
          <w:sz w:val="20"/>
          <w:szCs w:val="20"/>
          <w:highlight w:val="white"/>
          <w:rtl w:val="0"/>
        </w:rPr>
        <w:t xml:space="preserve">We pride ourselves on being technically explorative, transformative and brave through our </w:t>
      </w:r>
      <w:r w:rsidDel="00000000" w:rsidR="00000000" w:rsidRPr="00000000">
        <w:rPr>
          <w:rFonts w:ascii="Helvetica Neue" w:cs="Helvetica Neue" w:eastAsia="Helvetica Neue" w:hAnsi="Helvetica Neue"/>
          <w:i w:val="1"/>
          <w:sz w:val="20"/>
          <w:szCs w:val="20"/>
          <w:rtl w:val="0"/>
        </w:rPr>
        <w:t xml:space="preserve">range of creative media programs, from short courses and professional training through to bachelor and postgraduate degrees. In Australia, our programs are delivered at campuses in Sydney, Brisbane, Byron Bay, Melbourne, Perth and Adelaide. SAE is a part of Navitas Pty Ltd. More information about SAE is available at </w:t>
      </w:r>
      <w:hyperlink r:id="rId10">
        <w:r w:rsidDel="00000000" w:rsidR="00000000" w:rsidRPr="00000000">
          <w:rPr>
            <w:rFonts w:ascii="Helvetica Neue" w:cs="Helvetica Neue" w:eastAsia="Helvetica Neue" w:hAnsi="Helvetica Neue"/>
            <w:i w:val="1"/>
            <w:sz w:val="20"/>
            <w:szCs w:val="20"/>
            <w:u w:val="single"/>
            <w:rtl w:val="0"/>
          </w:rPr>
          <w:t xml:space="preserve">sae.edu.au</w:t>
        </w:r>
      </w:hyperlink>
      <w:r w:rsidDel="00000000" w:rsidR="00000000" w:rsidRPr="00000000">
        <w:rPr>
          <w:rFonts w:ascii="Helvetica Neue" w:cs="Helvetica Neue" w:eastAsia="Helvetica Neue" w:hAnsi="Helvetica Neue"/>
          <w:i w:val="1"/>
          <w:sz w:val="20"/>
          <w:szCs w:val="20"/>
          <w:rtl w:val="0"/>
        </w:rPr>
        <w:t xml:space="preserve">.</w:t>
      </w:r>
    </w:p>
    <w:p w:rsidR="00000000" w:rsidDel="00000000" w:rsidP="00000000" w:rsidRDefault="00000000" w:rsidRPr="00000000" w14:paraId="0000003A">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ind w:left="-630" w:right="-60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Navitas</w:t>
      </w:r>
    </w:p>
    <w:p w:rsidR="00000000" w:rsidDel="00000000" w:rsidP="00000000" w:rsidRDefault="00000000" w:rsidRPr="00000000" w14:paraId="0000003C">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ind w:left="-630" w:right="-600" w:firstLine="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Navitas is a proud Australian company that pioneered an innovative university partnership model of education in Perth in 1994. Its entities have delivered education programs across the country since 1976. Further information about Navitas Pty Ltd is available at </w:t>
      </w:r>
      <w:hyperlink r:id="rId11">
        <w:r w:rsidDel="00000000" w:rsidR="00000000" w:rsidRPr="00000000">
          <w:rPr>
            <w:rFonts w:ascii="Helvetica Neue" w:cs="Helvetica Neue" w:eastAsia="Helvetica Neue" w:hAnsi="Helvetica Neue"/>
            <w:i w:val="1"/>
            <w:sz w:val="20"/>
            <w:szCs w:val="20"/>
            <w:u w:val="single"/>
            <w:rtl w:val="0"/>
          </w:rPr>
          <w:t xml:space="preserve">navitas.com</w:t>
        </w:r>
      </w:hyperlink>
      <w:r w:rsidDel="00000000" w:rsidR="00000000" w:rsidRPr="00000000">
        <w:rPr>
          <w:rFonts w:ascii="Helvetica Neue" w:cs="Helvetica Neue" w:eastAsia="Helvetica Neue" w:hAnsi="Helvetica Neue"/>
          <w:i w:val="1"/>
          <w:sz w:val="20"/>
          <w:szCs w:val="20"/>
          <w:rtl w:val="0"/>
        </w:rPr>
        <w:t xml:space="preserve">.</w:t>
      </w:r>
    </w:p>
    <w:p w:rsidR="00000000" w:rsidDel="00000000" w:rsidP="00000000" w:rsidRDefault="00000000" w:rsidRPr="00000000" w14:paraId="0000003E">
      <w:pPr>
        <w:ind w:left="-630" w:right="-600" w:firstLine="0"/>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3F">
      <w:pPr>
        <w:ind w:left="-630" w:right="-600" w:firstLine="0"/>
        <w:jc w:val="both"/>
        <w:rPr>
          <w:rFonts w:ascii="Helvetica Neue" w:cs="Helvetica Neue" w:eastAsia="Helvetica Neue" w:hAnsi="Helvetica Neue"/>
          <w:sz w:val="20"/>
          <w:szCs w:val="20"/>
        </w:rPr>
      </w:pPr>
      <w:r w:rsidDel="00000000" w:rsidR="00000000" w:rsidRPr="00000000">
        <w:rPr>
          <w:rtl w:val="0"/>
        </w:rPr>
      </w:r>
    </w:p>
    <w:sectPr>
      <w:headerReference r:id="rId12" w:type="default"/>
      <w:footerReference r:id="rId13" w:type="default"/>
      <w:pgSz w:h="16840" w:w="11900" w:orient="portrait"/>
      <w:pgMar w:bottom="1635" w:top="2250" w:left="1800" w:right="1800" w:header="705.6"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rPr>
        <w:rFonts w:ascii="Helvetica Neue Light" w:cs="Helvetica Neue Light" w:eastAsia="Helvetica Neue Light" w:hAnsi="Helvetica Neue Light"/>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left="-630" w:right="-600" w:firstLine="0"/>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Pr>
      <w:drawing>
        <wp:anchor allowOverlap="1" behindDoc="1" distB="0" distT="0" distL="0" distR="0" hidden="0" layoutInCell="1" locked="0" relativeHeight="0" simplePos="0">
          <wp:simplePos x="0" y="0"/>
          <wp:positionH relativeFrom="margin">
            <wp:posOffset>-1134886</wp:posOffset>
          </wp:positionH>
          <wp:positionV relativeFrom="margin">
            <wp:posOffset>-1465312</wp:posOffset>
          </wp:positionV>
          <wp:extent cx="7539038" cy="10633204"/>
          <wp:effectExtent b="0" l="0" r="0" t="0"/>
          <wp:wrapNone/>
          <wp:docPr id="74" name="image1.jpg"/>
          <a:graphic>
            <a:graphicData uri="http://schemas.openxmlformats.org/drawingml/2006/picture">
              <pic:pic>
                <pic:nvPicPr>
                  <pic:cNvPr id="0" name="image1.jpg"/>
                  <pic:cNvPicPr preferRelativeResize="0"/>
                </pic:nvPicPr>
                <pic:blipFill>
                  <a:blip r:embed="rId1"/>
                  <a:srcRect b="138" l="0" r="0" t="139"/>
                  <a:stretch>
                    <a:fillRect/>
                  </a:stretch>
                </pic:blipFill>
                <pic:spPr>
                  <a:xfrm>
                    <a:off x="0" y="0"/>
                    <a:ext cx="7539038" cy="10633204"/>
                  </a:xfrm>
                  <a:prstGeom prst="rect"/>
                  <a:ln/>
                </pic:spPr>
              </pic:pic>
            </a:graphicData>
          </a:graphic>
        </wp:anchor>
      </w:drawing>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C1865"/>
    <w:pPr>
      <w:tabs>
        <w:tab w:val="center" w:pos="4320"/>
        <w:tab w:val="right" w:pos="8640"/>
      </w:tabs>
    </w:pPr>
  </w:style>
  <w:style w:type="character" w:styleId="HeaderChar" w:customStyle="1">
    <w:name w:val="Header Char"/>
    <w:basedOn w:val="DefaultParagraphFont"/>
    <w:link w:val="Header"/>
    <w:uiPriority w:val="99"/>
    <w:rsid w:val="00EC1865"/>
  </w:style>
  <w:style w:type="paragraph" w:styleId="Footer">
    <w:name w:val="footer"/>
    <w:basedOn w:val="Normal"/>
    <w:link w:val="FooterChar"/>
    <w:uiPriority w:val="99"/>
    <w:unhideWhenUsed w:val="1"/>
    <w:rsid w:val="00EC1865"/>
    <w:pPr>
      <w:tabs>
        <w:tab w:val="center" w:pos="4320"/>
        <w:tab w:val="right" w:pos="8640"/>
      </w:tabs>
    </w:pPr>
  </w:style>
  <w:style w:type="character" w:styleId="FooterChar" w:customStyle="1">
    <w:name w:val="Footer Char"/>
    <w:basedOn w:val="DefaultParagraphFont"/>
    <w:link w:val="Footer"/>
    <w:uiPriority w:val="99"/>
    <w:rsid w:val="00EC1865"/>
  </w:style>
  <w:style w:type="paragraph" w:styleId="BalloonText">
    <w:name w:val="Balloon Text"/>
    <w:basedOn w:val="Normal"/>
    <w:link w:val="BalloonTextChar"/>
    <w:uiPriority w:val="99"/>
    <w:semiHidden w:val="1"/>
    <w:unhideWhenUsed w:val="1"/>
    <w:rsid w:val="00EC186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C1865"/>
    <w:rPr>
      <w:rFonts w:ascii="Lucida Grande" w:cs="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92DC7"/>
    <w:rPr>
      <w:sz w:val="16"/>
      <w:szCs w:val="16"/>
    </w:rPr>
  </w:style>
  <w:style w:type="paragraph" w:styleId="CommentText">
    <w:name w:val="annotation text"/>
    <w:basedOn w:val="Normal"/>
    <w:link w:val="CommentTextChar"/>
    <w:uiPriority w:val="99"/>
    <w:semiHidden w:val="1"/>
    <w:unhideWhenUsed w:val="1"/>
    <w:rsid w:val="00792DC7"/>
    <w:rPr>
      <w:sz w:val="20"/>
      <w:szCs w:val="20"/>
    </w:rPr>
  </w:style>
  <w:style w:type="character" w:styleId="CommentTextChar" w:customStyle="1">
    <w:name w:val="Comment Text Char"/>
    <w:basedOn w:val="DefaultParagraphFont"/>
    <w:link w:val="CommentText"/>
    <w:uiPriority w:val="99"/>
    <w:semiHidden w:val="1"/>
    <w:rsid w:val="00792DC7"/>
    <w:rPr>
      <w:sz w:val="20"/>
      <w:szCs w:val="20"/>
    </w:rPr>
  </w:style>
  <w:style w:type="paragraph" w:styleId="CommentSubject">
    <w:name w:val="annotation subject"/>
    <w:basedOn w:val="CommentText"/>
    <w:next w:val="CommentText"/>
    <w:link w:val="CommentSubjectChar"/>
    <w:uiPriority w:val="99"/>
    <w:semiHidden w:val="1"/>
    <w:unhideWhenUsed w:val="1"/>
    <w:rsid w:val="00792DC7"/>
    <w:rPr>
      <w:b w:val="1"/>
      <w:bCs w:val="1"/>
    </w:rPr>
  </w:style>
  <w:style w:type="character" w:styleId="CommentSubjectChar" w:customStyle="1">
    <w:name w:val="Comment Subject Char"/>
    <w:basedOn w:val="CommentTextChar"/>
    <w:link w:val="CommentSubject"/>
    <w:uiPriority w:val="99"/>
    <w:semiHidden w:val="1"/>
    <w:rsid w:val="00792D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vitas.com" TargetMode="External"/><Relationship Id="rId10" Type="http://schemas.openxmlformats.org/officeDocument/2006/relationships/hyperlink" Target="http://www.sae.edu.a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desilva@sa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LiamBarnard" TargetMode="External"/><Relationship Id="rId8" Type="http://schemas.openxmlformats.org/officeDocument/2006/relationships/hyperlink" Target="https://sae.edu.au/scholarshi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3yoPirFrfXUDiYK8Vox4Mjfg==">AMUW2mWq99U2n9avEdJyKbn+NBenFiNM0dPVNerFikNMoGrtls31uq/MZCsUdArDLE643dQecd9nAXN3sAJbx2VtCGAY6Hnk1NwBu6FLNSCX50brn+zg2hBCBfIGjOki8sjJSQ16RTU+spbXMK4zSK3FJuMwQFfwYMQRYl2pLEKFrd664OUpj4HfBrAqqZUnAcDzmri4hrjp1N5cEMAZMT9FxfGcSQlShZ1ivk4HPQx+YPBtqN4XetQbopJvs53i1ipEYBxfofonmagD4ST8sWhz0IRs3ANs1GN0I82dPmW9stKvWP2zLwkk55ndZ7nFViFQO2oBPUBjGab2cxoM0GJmSK7yjFUy26WHTjKy9lQWwD1j9xoWEJEAVm+RVDPFKzcKNsXTYmRCuijzQy9cG0WcFSCZKq6+4qF/LS/xzgh7zFQlHtVEJNGnVp3YUknt+x3qx1AhEWuVBMLpqlnUAfSGiFu6ipOX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2021-05-05T00:50:00Z</dcterms:created>
  <dc:creator>Alexandra Reed</dc:creator>
</cp:coreProperties>
</file>